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9B8" w:rsidRPr="001719B8" w:rsidRDefault="001719B8" w:rsidP="001719B8">
      <w:pPr>
        <w:spacing w:after="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b/>
          <w:bCs/>
          <w:sz w:val="24"/>
          <w:szCs w:val="24"/>
          <w:lang w:eastAsia="es-VE"/>
        </w:rPr>
        <w:t>¿NODRIZAS?....</w:t>
      </w:r>
    </w:p>
    <w:p w:rsidR="001719B8" w:rsidRPr="001719B8" w:rsidRDefault="001719B8" w:rsidP="001719B8">
      <w:pPr>
        <w:spacing w:after="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b/>
          <w:bCs/>
          <w:sz w:val="24"/>
          <w:szCs w:val="24"/>
          <w:lang w:eastAsia="es-VE"/>
        </w:rPr>
        <w:t>... ¡CLARO QUE SÍ!</w:t>
      </w:r>
    </w:p>
    <w:p w:rsidR="001719B8" w:rsidRPr="001719B8" w:rsidRDefault="001719B8" w:rsidP="001719B8">
      <w:pPr>
        <w:spacing w:after="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b/>
          <w:bCs/>
          <w:sz w:val="24"/>
          <w:szCs w:val="24"/>
          <w:lang w:eastAsia="es-VE"/>
        </w:rPr>
        <w:t xml:space="preserve">   </w:t>
      </w:r>
    </w:p>
    <w:p w:rsidR="001719B8" w:rsidRPr="001719B8" w:rsidRDefault="001719B8" w:rsidP="001719B8">
      <w:pPr>
        <w:spacing w:after="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sz w:val="24"/>
          <w:szCs w:val="24"/>
          <w:u w:val="single"/>
          <w:lang w:eastAsia="es-VE"/>
        </w:rPr>
        <w:t xml:space="preserve">Alfonso de la Coba Garrido </w:t>
      </w:r>
    </w:p>
    <w:p w:rsidR="001719B8" w:rsidRPr="001719B8" w:rsidRDefault="001719B8" w:rsidP="001719B8">
      <w:pPr>
        <w:spacing w:after="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sz w:val="24"/>
          <w:szCs w:val="24"/>
          <w:lang w:eastAsia="es-VE"/>
        </w:rPr>
        <w:t>Asociación T. Virgen de Consolación.</w:t>
      </w:r>
    </w:p>
    <w:p w:rsidR="001719B8" w:rsidRPr="001719B8" w:rsidRDefault="001719B8" w:rsidP="001719B8">
      <w:pPr>
        <w:spacing w:after="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sz w:val="24"/>
          <w:szCs w:val="24"/>
          <w:lang w:eastAsia="es-VE"/>
        </w:rPr>
        <w:t xml:space="preserve">Articulo </w:t>
      </w:r>
      <w:proofErr w:type="spellStart"/>
      <w:r w:rsidRPr="001719B8">
        <w:rPr>
          <w:rFonts w:ascii="Bell MT" w:eastAsia="Times New Roman" w:hAnsi="Bell MT" w:cs="Times New Roman"/>
          <w:sz w:val="24"/>
          <w:szCs w:val="24"/>
          <w:lang w:eastAsia="es-VE"/>
        </w:rPr>
        <w:t>extraido</w:t>
      </w:r>
      <w:proofErr w:type="spellEnd"/>
      <w:r w:rsidRPr="001719B8">
        <w:rPr>
          <w:rFonts w:ascii="Bell MT" w:eastAsia="Times New Roman" w:hAnsi="Bell MT" w:cs="Times New Roman"/>
          <w:sz w:val="24"/>
          <w:szCs w:val="24"/>
          <w:lang w:eastAsia="es-VE"/>
        </w:rPr>
        <w:t xml:space="preserve"> de </w:t>
      </w:r>
      <w:hyperlink r:id="rId5" w:tooltip="" w:history="1">
        <w:r w:rsidRPr="001719B8">
          <w:rPr>
            <w:rFonts w:ascii="Bell MT" w:eastAsia="Times New Roman" w:hAnsi="Bell MT" w:cs="Times New Roman"/>
            <w:sz w:val="24"/>
            <w:szCs w:val="24"/>
            <w:u w:val="single"/>
            <w:lang w:eastAsia="es-VE"/>
          </w:rPr>
          <w:t>http://www.timbrado.com</w:t>
        </w:r>
      </w:hyperlink>
    </w:p>
    <w:p w:rsidR="001719B8" w:rsidRPr="001719B8" w:rsidRDefault="001719B8" w:rsidP="001719B8">
      <w:pPr>
        <w:spacing w:after="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sz w:val="24"/>
          <w:szCs w:val="24"/>
          <w:lang w:eastAsia="es-VE"/>
        </w:rPr>
        <w:t> </w:t>
      </w:r>
      <w:r w:rsidRPr="001719B8">
        <w:rPr>
          <w:rFonts w:ascii="Bell MT" w:eastAsia="Times New Roman" w:hAnsi="Bell MT" w:cs="Times New Roman"/>
          <w:sz w:val="24"/>
          <w:szCs w:val="24"/>
          <w:lang w:eastAsia="es-VE"/>
        </w:rPr>
        <w:br/>
        <w:t xml:space="preserve">El uso de nodrizas en la cría, es un método de reproducción que aunque "complicado " en su metodología, es sin duda alguna el más perfecto a la hora de criar canarios de canto. Con él, se persiguen varios objetivos: </w:t>
      </w:r>
    </w:p>
    <w:p w:rsidR="001719B8" w:rsidRPr="001719B8" w:rsidRDefault="001719B8" w:rsidP="001719B8">
      <w:pPr>
        <w:numPr>
          <w:ilvl w:val="0"/>
          <w:numId w:val="1"/>
        </w:numPr>
        <w:spacing w:before="100" w:beforeAutospacing="1" w:after="100" w:afterAutospacing="1" w:line="240" w:lineRule="auto"/>
        <w:ind w:left="820"/>
        <w:rPr>
          <w:rFonts w:ascii="Bell MT" w:eastAsia="Times New Roman" w:hAnsi="Bell MT" w:cs="Times New Roman"/>
          <w:sz w:val="24"/>
          <w:szCs w:val="24"/>
          <w:lang w:eastAsia="es-VE"/>
        </w:rPr>
      </w:pPr>
      <w:r w:rsidRPr="001719B8">
        <w:rPr>
          <w:rFonts w:ascii="Bell MT" w:eastAsia="Times New Roman" w:hAnsi="Bell MT" w:cs="Times New Roman"/>
          <w:sz w:val="24"/>
          <w:szCs w:val="24"/>
          <w:lang w:eastAsia="es-VE"/>
        </w:rPr>
        <w:t xml:space="preserve">o Preservar a las hembras reproductoras del desgaste físico que implica la ceba de los pichones. </w:t>
      </w:r>
    </w:p>
    <w:p w:rsidR="001719B8" w:rsidRPr="001719B8" w:rsidRDefault="001719B8" w:rsidP="001719B8">
      <w:pPr>
        <w:numPr>
          <w:ilvl w:val="0"/>
          <w:numId w:val="1"/>
        </w:numPr>
        <w:spacing w:before="100" w:beforeAutospacing="1" w:after="100" w:afterAutospacing="1" w:line="240" w:lineRule="auto"/>
        <w:ind w:left="820"/>
        <w:rPr>
          <w:rFonts w:ascii="Bell MT" w:eastAsia="Times New Roman" w:hAnsi="Bell MT" w:cs="Times New Roman"/>
          <w:sz w:val="24"/>
          <w:szCs w:val="24"/>
          <w:lang w:eastAsia="es-VE"/>
        </w:rPr>
      </w:pPr>
      <w:proofErr w:type="gramStart"/>
      <w:r w:rsidRPr="001719B8">
        <w:rPr>
          <w:rFonts w:ascii="Bell MT" w:eastAsia="Times New Roman" w:hAnsi="Bell MT" w:cs="Times New Roman"/>
          <w:sz w:val="24"/>
          <w:szCs w:val="24"/>
          <w:lang w:eastAsia="es-VE"/>
        </w:rPr>
        <w:t>o</w:t>
      </w:r>
      <w:proofErr w:type="gramEnd"/>
      <w:r w:rsidRPr="001719B8">
        <w:rPr>
          <w:rFonts w:ascii="Bell MT" w:eastAsia="Times New Roman" w:hAnsi="Bell MT" w:cs="Times New Roman"/>
          <w:sz w:val="24"/>
          <w:szCs w:val="24"/>
          <w:lang w:eastAsia="es-VE"/>
        </w:rPr>
        <w:t xml:space="preserve"> Obtener un buen número de hermanos muy próximos en edad, consiguiéndose una diferencia de un mes entre la primera y tercera puesta. Hecho fundamental en la evolución del canto en las voladeras. </w:t>
      </w:r>
    </w:p>
    <w:p w:rsidR="001719B8" w:rsidRPr="001719B8" w:rsidRDefault="001719B8" w:rsidP="001719B8">
      <w:pPr>
        <w:numPr>
          <w:ilvl w:val="0"/>
          <w:numId w:val="1"/>
        </w:numPr>
        <w:spacing w:before="100" w:beforeAutospacing="1" w:after="100" w:afterAutospacing="1" w:line="240" w:lineRule="auto"/>
        <w:ind w:left="820"/>
        <w:rPr>
          <w:rFonts w:ascii="Bell MT" w:eastAsia="Times New Roman" w:hAnsi="Bell MT" w:cs="Times New Roman"/>
          <w:sz w:val="24"/>
          <w:szCs w:val="24"/>
          <w:lang w:eastAsia="es-VE"/>
        </w:rPr>
      </w:pPr>
      <w:r w:rsidRPr="001719B8">
        <w:rPr>
          <w:rFonts w:ascii="Bell MT" w:eastAsia="Times New Roman" w:hAnsi="Bell MT" w:cs="Times New Roman"/>
          <w:sz w:val="24"/>
          <w:szCs w:val="24"/>
          <w:lang w:eastAsia="es-VE"/>
        </w:rPr>
        <w:t xml:space="preserve">o Realizar la cría en poco espacio de tiempo, dos meses, pudiendo obtener un total de tres puestas. </w:t>
      </w:r>
    </w:p>
    <w:p w:rsidR="001719B8" w:rsidRPr="001719B8" w:rsidRDefault="001719B8" w:rsidP="001719B8">
      <w:pPr>
        <w:numPr>
          <w:ilvl w:val="0"/>
          <w:numId w:val="1"/>
        </w:numPr>
        <w:spacing w:before="100" w:beforeAutospacing="1" w:after="100" w:afterAutospacing="1" w:line="240" w:lineRule="auto"/>
        <w:ind w:left="820"/>
        <w:rPr>
          <w:rFonts w:ascii="Bell MT" w:eastAsia="Times New Roman" w:hAnsi="Bell MT" w:cs="Times New Roman"/>
          <w:sz w:val="24"/>
          <w:szCs w:val="24"/>
          <w:lang w:eastAsia="es-VE"/>
        </w:rPr>
      </w:pPr>
      <w:r w:rsidRPr="001719B8">
        <w:rPr>
          <w:rFonts w:ascii="Bell MT" w:eastAsia="Times New Roman" w:hAnsi="Bell MT" w:cs="Times New Roman"/>
          <w:sz w:val="24"/>
          <w:szCs w:val="24"/>
          <w:lang w:eastAsia="es-VE"/>
        </w:rPr>
        <w:t>o Una cierta seguridad en la cría de pichones pues para ello se usan hembras que ya hayan demostrado sus excelentes cualidades como reproductoras.</w:t>
      </w:r>
    </w:p>
    <w:p w:rsidR="001719B8" w:rsidRPr="001719B8" w:rsidRDefault="001719B8" w:rsidP="001719B8">
      <w:pPr>
        <w:spacing w:after="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sz w:val="24"/>
          <w:szCs w:val="24"/>
          <w:lang w:eastAsia="es-VE"/>
        </w:rPr>
        <w:t xml:space="preserve">Este método posee un gran inconveniente; el espacio. Ya que para un buen desarrollo del mismo, es necesario un número doble de nodrizas que de reproductoras. </w:t>
      </w:r>
      <w:r w:rsidRPr="001719B8">
        <w:rPr>
          <w:rFonts w:ascii="Bell MT" w:eastAsia="Times New Roman" w:hAnsi="Bell MT" w:cs="Times New Roman"/>
          <w:sz w:val="24"/>
          <w:szCs w:val="24"/>
          <w:lang w:eastAsia="es-VE"/>
        </w:rPr>
        <w:br/>
        <w:t xml:space="preserve">En la cría es recomendable usar dos o tres machos, los mejores a nuestro juicio según fenotipo y calidad en los giros, y un mínimo de dos hembras por macho. Es posible usar hasta cuatro hembras a la misma vez para un macho, aunque es realmente difícil por problemas de distribución de tiempo de permanencia del macho entre las hembras. </w:t>
      </w:r>
      <w:r w:rsidRPr="001719B8">
        <w:rPr>
          <w:rFonts w:ascii="Bell MT" w:eastAsia="Times New Roman" w:hAnsi="Bell MT" w:cs="Times New Roman"/>
          <w:sz w:val="24"/>
          <w:szCs w:val="24"/>
          <w:lang w:eastAsia="es-VE"/>
        </w:rPr>
        <w:br/>
        <w:t xml:space="preserve">Según mi experiencia, la metodología a seguir en la cría con nodrizas es la siguiente: </w:t>
      </w:r>
    </w:p>
    <w:p w:rsidR="001719B8" w:rsidRPr="001719B8" w:rsidRDefault="001719B8" w:rsidP="001719B8">
      <w:pPr>
        <w:numPr>
          <w:ilvl w:val="0"/>
          <w:numId w:val="2"/>
        </w:numPr>
        <w:spacing w:before="100" w:beforeAutospacing="1" w:after="100" w:afterAutospacing="1" w:line="240" w:lineRule="auto"/>
        <w:ind w:left="1180"/>
        <w:rPr>
          <w:rFonts w:ascii="Symbol" w:eastAsia="Times New Roman" w:hAnsi="Symbol" w:cs="Times New Roman"/>
          <w:sz w:val="24"/>
          <w:szCs w:val="24"/>
          <w:lang w:eastAsia="es-VE"/>
        </w:rPr>
      </w:pPr>
      <w:r w:rsidRPr="001719B8">
        <w:rPr>
          <w:rFonts w:ascii="Bell MT" w:eastAsia="Times New Roman" w:hAnsi="Bell MT" w:cs="Times New Roman"/>
          <w:sz w:val="24"/>
          <w:szCs w:val="24"/>
          <w:lang w:eastAsia="es-VE"/>
        </w:rPr>
        <w:t>A los siete días de quitarle a la hembra los huevos, vuelve a poner. El macho tiene que "</w:t>
      </w:r>
      <w:r w:rsidRPr="001719B8">
        <w:rPr>
          <w:rFonts w:ascii="Bell MT" w:eastAsia="Times New Roman" w:hAnsi="Bell MT" w:cs="Times New Roman"/>
          <w:i/>
          <w:iCs/>
          <w:sz w:val="24"/>
          <w:szCs w:val="24"/>
          <w:lang w:eastAsia="es-VE"/>
        </w:rPr>
        <w:t>pisar</w:t>
      </w:r>
      <w:r w:rsidRPr="001719B8">
        <w:rPr>
          <w:rFonts w:ascii="Bell MT" w:eastAsia="Times New Roman" w:hAnsi="Bell MT" w:cs="Times New Roman"/>
          <w:sz w:val="24"/>
          <w:szCs w:val="24"/>
          <w:lang w:eastAsia="es-VE"/>
        </w:rPr>
        <w:t xml:space="preserve">" a la hembra dos días antes de la puesta; así al tercer huevo puesto, ya no hace falta echarle el macho. </w:t>
      </w:r>
    </w:p>
    <w:p w:rsidR="001719B8" w:rsidRPr="001719B8" w:rsidRDefault="001719B8" w:rsidP="001719B8">
      <w:pPr>
        <w:numPr>
          <w:ilvl w:val="0"/>
          <w:numId w:val="2"/>
        </w:numPr>
        <w:spacing w:before="100" w:beforeAutospacing="1" w:after="100" w:afterAutospacing="1" w:line="240" w:lineRule="auto"/>
        <w:ind w:left="1180"/>
        <w:rPr>
          <w:rFonts w:ascii="Symbol" w:eastAsia="Times New Roman" w:hAnsi="Symbol" w:cs="Times New Roman"/>
          <w:sz w:val="24"/>
          <w:szCs w:val="24"/>
          <w:lang w:eastAsia="es-VE"/>
        </w:rPr>
      </w:pPr>
      <w:r w:rsidRPr="001719B8">
        <w:rPr>
          <w:rFonts w:ascii="Bell MT" w:eastAsia="Times New Roman" w:hAnsi="Bell MT" w:cs="Times New Roman"/>
          <w:sz w:val="24"/>
          <w:szCs w:val="24"/>
          <w:lang w:eastAsia="es-VE"/>
        </w:rPr>
        <w:t xml:space="preserve">Dejarle a la reproductora los huevos durante cinco días, tras los cuales se observan si están fértiles y se les cambian a la nodriza. </w:t>
      </w:r>
    </w:p>
    <w:p w:rsidR="001719B8" w:rsidRPr="001719B8" w:rsidRDefault="001719B8" w:rsidP="001719B8">
      <w:pPr>
        <w:numPr>
          <w:ilvl w:val="0"/>
          <w:numId w:val="2"/>
        </w:numPr>
        <w:spacing w:before="100" w:beforeAutospacing="1" w:after="100" w:afterAutospacing="1" w:line="240" w:lineRule="auto"/>
        <w:ind w:left="1180"/>
        <w:rPr>
          <w:rFonts w:ascii="Symbol" w:eastAsia="Times New Roman" w:hAnsi="Symbol" w:cs="Times New Roman"/>
          <w:sz w:val="24"/>
          <w:szCs w:val="24"/>
          <w:lang w:eastAsia="es-VE"/>
        </w:rPr>
      </w:pPr>
      <w:r w:rsidRPr="001719B8">
        <w:rPr>
          <w:rFonts w:ascii="Bell MT" w:eastAsia="Times New Roman" w:hAnsi="Bell MT" w:cs="Times New Roman"/>
          <w:sz w:val="24"/>
          <w:szCs w:val="24"/>
          <w:lang w:eastAsia="es-VE"/>
        </w:rPr>
        <w:t>Esperar, a la hora de iniciar la cría, a que la climatología sea favorable y observemos la predisposición de la gran mayoría de las hembras, para la misma: Vientres dilatados, jugueteo con plumas, etc. Esto coincidirá aproximadamente con finales de Febrero y principios de Marzo.</w:t>
      </w:r>
    </w:p>
    <w:p w:rsidR="001719B8" w:rsidRPr="001719B8" w:rsidRDefault="001719B8" w:rsidP="001719B8">
      <w:pPr>
        <w:numPr>
          <w:ilvl w:val="0"/>
          <w:numId w:val="2"/>
        </w:numPr>
        <w:spacing w:before="100" w:beforeAutospacing="1" w:after="100" w:afterAutospacing="1" w:line="240" w:lineRule="auto"/>
        <w:ind w:left="1180"/>
        <w:rPr>
          <w:rFonts w:ascii="Symbol" w:eastAsia="Times New Roman" w:hAnsi="Symbol" w:cs="Times New Roman"/>
          <w:sz w:val="24"/>
          <w:szCs w:val="24"/>
          <w:lang w:eastAsia="es-VE"/>
        </w:rPr>
      </w:pPr>
      <w:r w:rsidRPr="001719B8">
        <w:rPr>
          <w:rFonts w:ascii="Bell MT" w:eastAsia="Times New Roman" w:hAnsi="Bell MT" w:cs="Times New Roman"/>
          <w:sz w:val="24"/>
          <w:szCs w:val="24"/>
          <w:lang w:eastAsia="es-VE"/>
        </w:rPr>
        <w:t xml:space="preserve">Dividir el día (tiempo de luz solar) entre el número de reproductoras que se le asignen a cada macho. Procurando alternar la pájara con la que pasa la noche. En el caso de que ya haya pichones en el aviario deberemos asegurarnos que </w:t>
      </w:r>
    </w:p>
    <w:p w:rsidR="001719B8" w:rsidRPr="001719B8" w:rsidRDefault="001719B8" w:rsidP="001719B8">
      <w:pPr>
        <w:numPr>
          <w:ilvl w:val="0"/>
          <w:numId w:val="2"/>
        </w:numPr>
        <w:spacing w:before="100" w:beforeAutospacing="1" w:after="100" w:afterAutospacing="1" w:line="240" w:lineRule="auto"/>
        <w:ind w:left="1180"/>
        <w:rPr>
          <w:rFonts w:ascii="Symbol" w:eastAsia="Times New Roman" w:hAnsi="Symbol" w:cs="Times New Roman"/>
          <w:sz w:val="24"/>
          <w:szCs w:val="24"/>
          <w:lang w:eastAsia="es-VE"/>
        </w:rPr>
      </w:pPr>
      <w:r w:rsidRPr="001719B8">
        <w:rPr>
          <w:rFonts w:ascii="Bell MT" w:eastAsia="Times New Roman" w:hAnsi="Bell MT" w:cs="Times New Roman"/>
          <w:i/>
          <w:iCs/>
          <w:sz w:val="24"/>
          <w:szCs w:val="24"/>
          <w:lang w:eastAsia="es-VE"/>
        </w:rPr>
        <w:t xml:space="preserve">pisa a la hembra un par de veces y retirarlo del mismo. (Se sobreentiende que vamos a realizar una cría sin copia). </w:t>
      </w:r>
    </w:p>
    <w:p w:rsidR="001719B8" w:rsidRPr="001719B8" w:rsidRDefault="001719B8" w:rsidP="001719B8">
      <w:pPr>
        <w:numPr>
          <w:ilvl w:val="0"/>
          <w:numId w:val="2"/>
        </w:numPr>
        <w:spacing w:before="100" w:beforeAutospacing="1" w:after="100" w:afterAutospacing="1" w:line="240" w:lineRule="auto"/>
        <w:ind w:left="1180"/>
        <w:rPr>
          <w:rFonts w:ascii="Symbol" w:eastAsia="Times New Roman" w:hAnsi="Symbol" w:cs="Times New Roman"/>
          <w:sz w:val="24"/>
          <w:szCs w:val="24"/>
          <w:lang w:eastAsia="es-VE"/>
        </w:rPr>
      </w:pPr>
      <w:r w:rsidRPr="001719B8">
        <w:rPr>
          <w:rFonts w:ascii="Bell MT" w:eastAsia="Times New Roman" w:hAnsi="Bell MT" w:cs="Times New Roman"/>
          <w:sz w:val="24"/>
          <w:szCs w:val="24"/>
          <w:lang w:eastAsia="es-VE"/>
        </w:rPr>
        <w:t xml:space="preserve">Procurar que las nodrizas empiecen a poner antes. </w:t>
      </w:r>
    </w:p>
    <w:p w:rsidR="001719B8" w:rsidRPr="001719B8" w:rsidRDefault="001719B8" w:rsidP="001719B8">
      <w:pPr>
        <w:numPr>
          <w:ilvl w:val="0"/>
          <w:numId w:val="3"/>
        </w:numPr>
        <w:spacing w:before="100" w:beforeAutospacing="1" w:after="100" w:afterAutospacing="1" w:line="240" w:lineRule="auto"/>
        <w:ind w:left="1180"/>
        <w:rPr>
          <w:rFonts w:ascii="Symbol" w:eastAsia="Times New Roman" w:hAnsi="Symbol" w:cs="Times New Roman"/>
          <w:sz w:val="24"/>
          <w:szCs w:val="24"/>
          <w:lang w:eastAsia="es-VE"/>
        </w:rPr>
      </w:pPr>
      <w:r w:rsidRPr="001719B8">
        <w:rPr>
          <w:rFonts w:ascii="Bell MT" w:eastAsia="Times New Roman" w:hAnsi="Bell MT" w:cs="Times New Roman"/>
          <w:sz w:val="24"/>
          <w:szCs w:val="24"/>
          <w:lang w:eastAsia="es-VE"/>
        </w:rPr>
        <w:t xml:space="preserve">Es fundamental el aporte de productos químicos ricos en calcio, así como </w:t>
      </w:r>
      <w:proofErr w:type="spellStart"/>
      <w:r w:rsidRPr="001719B8">
        <w:rPr>
          <w:rFonts w:ascii="Bell MT" w:eastAsia="Times New Roman" w:hAnsi="Bell MT" w:cs="Times New Roman"/>
          <w:sz w:val="24"/>
          <w:szCs w:val="24"/>
          <w:lang w:eastAsia="es-VE"/>
        </w:rPr>
        <w:t>Calcicolina</w:t>
      </w:r>
      <w:proofErr w:type="spellEnd"/>
      <w:r w:rsidRPr="001719B8">
        <w:rPr>
          <w:rFonts w:ascii="Bell MT" w:eastAsia="Times New Roman" w:hAnsi="Bell MT" w:cs="Times New Roman"/>
          <w:sz w:val="24"/>
          <w:szCs w:val="24"/>
          <w:lang w:eastAsia="es-VE"/>
        </w:rPr>
        <w:t xml:space="preserve">, jibia de sepia, grill (formado por conchitas y chinos). </w:t>
      </w:r>
    </w:p>
    <w:p w:rsidR="001719B8" w:rsidRPr="001719B8" w:rsidRDefault="001719B8" w:rsidP="001719B8">
      <w:pPr>
        <w:numPr>
          <w:ilvl w:val="0"/>
          <w:numId w:val="3"/>
        </w:numPr>
        <w:spacing w:before="100" w:beforeAutospacing="1" w:after="100" w:afterAutospacing="1" w:line="240" w:lineRule="auto"/>
        <w:ind w:left="1180"/>
        <w:rPr>
          <w:rFonts w:ascii="Symbol" w:eastAsia="Times New Roman" w:hAnsi="Symbol" w:cs="Times New Roman"/>
          <w:sz w:val="24"/>
          <w:szCs w:val="24"/>
          <w:lang w:eastAsia="es-VE"/>
        </w:rPr>
      </w:pPr>
      <w:r w:rsidRPr="001719B8">
        <w:rPr>
          <w:rFonts w:ascii="Bell MT" w:eastAsia="Times New Roman" w:hAnsi="Bell MT" w:cs="Times New Roman"/>
          <w:sz w:val="24"/>
          <w:szCs w:val="24"/>
          <w:lang w:eastAsia="es-VE"/>
        </w:rPr>
        <w:lastRenderedPageBreak/>
        <w:t xml:space="preserve">Evitar que durante el tiempo anterior al inicio de la cría, nodrizas y reproductoras no hayan escuchado de una forma directa a ningún macho. De esta forma se reduce la posibilidad de rechazo entre ellos. </w:t>
      </w:r>
    </w:p>
    <w:p w:rsidR="001719B8" w:rsidRPr="001719B8" w:rsidRDefault="001719B8" w:rsidP="001719B8">
      <w:pPr>
        <w:numPr>
          <w:ilvl w:val="0"/>
          <w:numId w:val="3"/>
        </w:numPr>
        <w:spacing w:before="100" w:beforeAutospacing="1" w:after="100" w:afterAutospacing="1" w:line="240" w:lineRule="auto"/>
        <w:ind w:left="1180"/>
        <w:rPr>
          <w:rFonts w:ascii="Symbol" w:eastAsia="Times New Roman" w:hAnsi="Symbol" w:cs="Times New Roman"/>
          <w:sz w:val="24"/>
          <w:szCs w:val="24"/>
          <w:lang w:eastAsia="es-VE"/>
        </w:rPr>
      </w:pPr>
      <w:r w:rsidRPr="001719B8">
        <w:rPr>
          <w:rFonts w:ascii="Bell MT" w:eastAsia="Times New Roman" w:hAnsi="Bell MT" w:cs="Times New Roman"/>
          <w:sz w:val="24"/>
          <w:szCs w:val="24"/>
          <w:lang w:eastAsia="es-VE"/>
        </w:rPr>
        <w:t xml:space="preserve">Disponer a todas las hembras (nodrizas y reproductoras) en el aviario asignándole a cada una un jaulón de cría. </w:t>
      </w:r>
    </w:p>
    <w:p w:rsidR="001719B8" w:rsidRPr="001719B8" w:rsidRDefault="001719B8" w:rsidP="001719B8">
      <w:pPr>
        <w:numPr>
          <w:ilvl w:val="0"/>
          <w:numId w:val="3"/>
        </w:numPr>
        <w:spacing w:before="100" w:beforeAutospacing="1" w:after="100" w:afterAutospacing="1" w:line="240" w:lineRule="auto"/>
        <w:ind w:left="1180"/>
        <w:rPr>
          <w:rFonts w:ascii="Symbol" w:eastAsia="Times New Roman" w:hAnsi="Symbol" w:cs="Times New Roman"/>
          <w:sz w:val="24"/>
          <w:szCs w:val="24"/>
          <w:lang w:eastAsia="es-VE"/>
        </w:rPr>
      </w:pPr>
      <w:r w:rsidRPr="001719B8">
        <w:rPr>
          <w:rFonts w:ascii="Bell MT" w:eastAsia="Times New Roman" w:hAnsi="Bell MT" w:cs="Times New Roman"/>
          <w:sz w:val="24"/>
          <w:szCs w:val="24"/>
          <w:lang w:eastAsia="es-VE"/>
        </w:rPr>
        <w:t>Al entrar los machos en el aviario se emparejan con las nodrizas durante los dos primeros días, de tal forma que todas tengan contacto al menos una vez con un macho. Con esto se consigue:</w:t>
      </w:r>
    </w:p>
    <w:p w:rsidR="001719B8" w:rsidRPr="001719B8" w:rsidRDefault="001719B8" w:rsidP="001719B8">
      <w:pPr>
        <w:numPr>
          <w:ilvl w:val="0"/>
          <w:numId w:val="4"/>
        </w:numPr>
        <w:spacing w:before="100" w:beforeAutospacing="1" w:after="100" w:afterAutospacing="1" w:line="240" w:lineRule="auto"/>
        <w:ind w:left="2620"/>
        <w:rPr>
          <w:rFonts w:ascii="Symbol" w:eastAsia="Times New Roman" w:hAnsi="Symbol" w:cs="Times New Roman"/>
          <w:sz w:val="24"/>
          <w:szCs w:val="24"/>
          <w:lang w:eastAsia="es-VE"/>
        </w:rPr>
      </w:pPr>
      <w:r w:rsidRPr="001719B8">
        <w:rPr>
          <w:rFonts w:ascii="Tahoma" w:eastAsia="Times New Roman" w:hAnsi="Tahoma" w:cs="Tahoma"/>
          <w:sz w:val="24"/>
          <w:szCs w:val="24"/>
          <w:lang w:eastAsia="es-VE"/>
        </w:rPr>
        <w:t>��</w:t>
      </w:r>
      <w:r w:rsidRPr="001719B8">
        <w:rPr>
          <w:rFonts w:ascii="Bell MT" w:eastAsia="Times New Roman" w:hAnsi="Bell MT" w:cs="Bell MT"/>
          <w:sz w:val="24"/>
          <w:szCs w:val="24"/>
          <w:lang w:eastAsia="es-VE"/>
        </w:rPr>
        <w:t xml:space="preserve"> Que inicien el ciclo repro</w:t>
      </w:r>
      <w:r w:rsidRPr="001719B8">
        <w:rPr>
          <w:rFonts w:ascii="Bell MT" w:eastAsia="Times New Roman" w:hAnsi="Bell MT" w:cs="Times New Roman"/>
          <w:sz w:val="24"/>
          <w:szCs w:val="24"/>
          <w:lang w:eastAsia="es-VE"/>
        </w:rPr>
        <w:t>ductor, tras lo cual no es necesario que vuelvan a tener contacto con los machos.</w:t>
      </w:r>
      <w:r w:rsidRPr="001719B8">
        <w:rPr>
          <w:rFonts w:ascii="Bell MT" w:eastAsia="Times New Roman" w:hAnsi="Bell MT" w:cs="Times New Roman"/>
          <w:sz w:val="24"/>
          <w:szCs w:val="24"/>
          <w:lang w:eastAsia="es-VE"/>
        </w:rPr>
        <w:sym w:font="Symbol" w:char="F020"/>
      </w:r>
    </w:p>
    <w:p w:rsidR="001719B8" w:rsidRPr="001719B8" w:rsidRDefault="001719B8" w:rsidP="001719B8">
      <w:pPr>
        <w:numPr>
          <w:ilvl w:val="0"/>
          <w:numId w:val="4"/>
        </w:numPr>
        <w:spacing w:before="100" w:beforeAutospacing="1" w:after="100" w:afterAutospacing="1" w:line="240" w:lineRule="auto"/>
        <w:ind w:left="2620"/>
        <w:rPr>
          <w:rFonts w:ascii="Symbol" w:eastAsia="Times New Roman" w:hAnsi="Symbol" w:cs="Times New Roman"/>
          <w:sz w:val="24"/>
          <w:szCs w:val="24"/>
          <w:lang w:eastAsia="es-VE"/>
        </w:rPr>
      </w:pPr>
      <w:r w:rsidRPr="001719B8">
        <w:rPr>
          <w:rFonts w:ascii="Tahoma" w:eastAsia="Times New Roman" w:hAnsi="Tahoma" w:cs="Tahoma"/>
          <w:sz w:val="24"/>
          <w:szCs w:val="24"/>
          <w:lang w:eastAsia="es-VE"/>
        </w:rPr>
        <w:t>��</w:t>
      </w:r>
      <w:r w:rsidRPr="001719B8">
        <w:rPr>
          <w:rFonts w:ascii="Bell MT" w:eastAsia="Times New Roman" w:hAnsi="Bell MT" w:cs="Bell MT"/>
          <w:sz w:val="24"/>
          <w:szCs w:val="24"/>
          <w:lang w:eastAsia="es-VE"/>
        </w:rPr>
        <w:t xml:space="preserve"> Los machos nuevos adquieren practica en la realización de la cópula.</w:t>
      </w:r>
      <w:r w:rsidRPr="001719B8">
        <w:rPr>
          <w:rFonts w:ascii="Bell MT" w:eastAsia="Times New Roman" w:hAnsi="Bell MT" w:cs="Times New Roman"/>
          <w:sz w:val="24"/>
          <w:szCs w:val="24"/>
          <w:lang w:eastAsia="es-VE"/>
        </w:rPr>
        <w:sym w:font="Symbol" w:char="F020"/>
      </w:r>
    </w:p>
    <w:p w:rsidR="001719B8" w:rsidRPr="001719B8" w:rsidRDefault="001719B8" w:rsidP="001719B8">
      <w:pPr>
        <w:numPr>
          <w:ilvl w:val="0"/>
          <w:numId w:val="4"/>
        </w:numPr>
        <w:spacing w:before="100" w:beforeAutospacing="1" w:after="100" w:afterAutospacing="1" w:line="240" w:lineRule="auto"/>
        <w:ind w:left="2620"/>
        <w:rPr>
          <w:rFonts w:ascii="Symbol" w:eastAsia="Times New Roman" w:hAnsi="Symbol" w:cs="Times New Roman"/>
          <w:sz w:val="24"/>
          <w:szCs w:val="24"/>
          <w:lang w:eastAsia="es-VE"/>
        </w:rPr>
      </w:pPr>
      <w:r w:rsidRPr="001719B8">
        <w:rPr>
          <w:rFonts w:ascii="Tahoma" w:eastAsia="Times New Roman" w:hAnsi="Tahoma" w:cs="Tahoma"/>
          <w:sz w:val="24"/>
          <w:szCs w:val="24"/>
          <w:lang w:eastAsia="es-VE"/>
        </w:rPr>
        <w:t>��</w:t>
      </w:r>
      <w:r w:rsidRPr="001719B8">
        <w:rPr>
          <w:rFonts w:ascii="Bell MT" w:eastAsia="Times New Roman" w:hAnsi="Bell MT" w:cs="Bell MT"/>
          <w:sz w:val="24"/>
          <w:szCs w:val="24"/>
          <w:lang w:eastAsia="es-VE"/>
        </w:rPr>
        <w:t xml:space="preserve"> Los machos no se acostumbran a una sola hembra.</w:t>
      </w:r>
    </w:p>
    <w:p w:rsidR="001719B8" w:rsidRPr="001719B8" w:rsidRDefault="001719B8" w:rsidP="001719B8">
      <w:pPr>
        <w:spacing w:before="100" w:after="10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sz w:val="24"/>
          <w:szCs w:val="24"/>
          <w:lang w:eastAsia="es-VE"/>
        </w:rPr>
        <w:t xml:space="preserve">A los dos días de estar los machos con las nodrizas se </w:t>
      </w:r>
      <w:proofErr w:type="gramStart"/>
      <w:r w:rsidRPr="001719B8">
        <w:rPr>
          <w:rFonts w:ascii="Bell MT" w:eastAsia="Times New Roman" w:hAnsi="Bell MT" w:cs="Times New Roman"/>
          <w:sz w:val="24"/>
          <w:szCs w:val="24"/>
          <w:lang w:eastAsia="es-VE"/>
        </w:rPr>
        <w:t>empieza</w:t>
      </w:r>
      <w:proofErr w:type="gramEnd"/>
      <w:r w:rsidRPr="001719B8">
        <w:rPr>
          <w:rFonts w:ascii="Bell MT" w:eastAsia="Times New Roman" w:hAnsi="Bell MT" w:cs="Times New Roman"/>
          <w:sz w:val="24"/>
          <w:szCs w:val="24"/>
          <w:lang w:eastAsia="es-VE"/>
        </w:rPr>
        <w:t xml:space="preserve"> con las reproductoras, comenzamos con la canaria que antes haya hecho el nido y pida piso al escuchar a los machos. Si disponemos de dos nodrizas para una hembra, cuando se le quitan los huevos para la reproductora (a los cinco días) también se les quita a la nodriza que se deja para la segunda puesta, coincidiendo de esta forma en la siguiente nidada.</w:t>
      </w:r>
    </w:p>
    <w:p w:rsidR="001719B8" w:rsidRPr="001719B8" w:rsidRDefault="001719B8" w:rsidP="001719B8">
      <w:pPr>
        <w:spacing w:after="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sz w:val="24"/>
          <w:szCs w:val="24"/>
          <w:lang w:eastAsia="es-VE"/>
        </w:rPr>
        <w:t xml:space="preserve">Para facilitar la labor y evitar posibles errores que traerían consecuencias catastróficas en el desarrollo de la cría, aconsejo: </w:t>
      </w:r>
    </w:p>
    <w:p w:rsidR="001719B8" w:rsidRPr="001719B8" w:rsidRDefault="001719B8" w:rsidP="001719B8">
      <w:pPr>
        <w:numPr>
          <w:ilvl w:val="0"/>
          <w:numId w:val="5"/>
        </w:numPr>
        <w:spacing w:before="100" w:beforeAutospacing="1" w:after="100" w:afterAutospacing="1" w:line="240" w:lineRule="auto"/>
        <w:ind w:left="820"/>
        <w:rPr>
          <w:rFonts w:ascii="Bell MT" w:eastAsia="Times New Roman" w:hAnsi="Bell MT" w:cs="Times New Roman"/>
          <w:sz w:val="24"/>
          <w:szCs w:val="24"/>
          <w:lang w:eastAsia="es-VE"/>
        </w:rPr>
      </w:pPr>
      <w:r w:rsidRPr="001719B8">
        <w:rPr>
          <w:rFonts w:ascii="Bell MT" w:eastAsia="Times New Roman" w:hAnsi="Bell MT" w:cs="Times New Roman"/>
          <w:sz w:val="24"/>
          <w:szCs w:val="24"/>
          <w:lang w:eastAsia="es-VE"/>
        </w:rPr>
        <w:t xml:space="preserve">o Llevar un cuadrante en el que figurarán todos los resultados obtenidos de lo anterior. (Fechas de puestas, control del traspaso de huevos reproductoras-nodrizas, números de anillas colocadas y tiempos de permanencia de los machos con las hembras.) </w:t>
      </w:r>
    </w:p>
    <w:p w:rsidR="001719B8" w:rsidRPr="001719B8" w:rsidRDefault="001719B8" w:rsidP="001719B8">
      <w:pPr>
        <w:numPr>
          <w:ilvl w:val="0"/>
          <w:numId w:val="5"/>
        </w:numPr>
        <w:spacing w:before="100" w:beforeAutospacing="1" w:after="100" w:afterAutospacing="1" w:line="240" w:lineRule="auto"/>
        <w:ind w:left="820"/>
        <w:rPr>
          <w:rFonts w:ascii="Bell MT" w:eastAsia="Times New Roman" w:hAnsi="Bell MT" w:cs="Times New Roman"/>
          <w:sz w:val="24"/>
          <w:szCs w:val="24"/>
          <w:lang w:eastAsia="es-VE"/>
        </w:rPr>
      </w:pPr>
      <w:r w:rsidRPr="001719B8">
        <w:rPr>
          <w:rFonts w:ascii="Bell MT" w:eastAsia="Times New Roman" w:hAnsi="Bell MT" w:cs="Times New Roman"/>
          <w:sz w:val="24"/>
          <w:szCs w:val="24"/>
          <w:lang w:eastAsia="es-VE"/>
        </w:rPr>
        <w:t>o Estricto control sobre la distribución de los huevos, tanto en el alojamiento de los mismos antes de su reposición al nido (evitando posibles intercambios en los alojamientos de los mismos ante un descuido) como en el control de a qué nodriza se les ponen más tarde.</w:t>
      </w:r>
    </w:p>
    <w:p w:rsidR="001719B8" w:rsidRPr="001719B8" w:rsidRDefault="001719B8" w:rsidP="001719B8">
      <w:pPr>
        <w:spacing w:before="100" w:after="100" w:line="240" w:lineRule="auto"/>
        <w:rPr>
          <w:rFonts w:ascii="Times New Roman" w:eastAsia="Times New Roman" w:hAnsi="Times New Roman" w:cs="Times New Roman"/>
          <w:sz w:val="24"/>
          <w:szCs w:val="24"/>
          <w:lang w:eastAsia="es-VE"/>
        </w:rPr>
      </w:pPr>
    </w:p>
    <w:p w:rsidR="001719B8" w:rsidRPr="001719B8" w:rsidRDefault="001719B8" w:rsidP="001719B8">
      <w:pPr>
        <w:spacing w:before="100" w:after="10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sz w:val="24"/>
          <w:szCs w:val="24"/>
          <w:lang w:eastAsia="es-VE"/>
        </w:rPr>
        <w:t>Espero que todo lo expuesto anteriormente pueda ser de utilidad en vuestra próxima cría.</w:t>
      </w:r>
    </w:p>
    <w:p w:rsidR="001719B8" w:rsidRPr="001719B8" w:rsidRDefault="001719B8" w:rsidP="001719B8">
      <w:pPr>
        <w:spacing w:before="100" w:after="10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sz w:val="24"/>
          <w:szCs w:val="24"/>
          <w:lang w:eastAsia="es-VE"/>
        </w:rPr>
        <w:t> </w:t>
      </w:r>
    </w:p>
    <w:p w:rsidR="001719B8" w:rsidRPr="001719B8" w:rsidRDefault="001719B8" w:rsidP="001719B8">
      <w:pPr>
        <w:spacing w:before="100" w:after="100" w:line="240" w:lineRule="auto"/>
        <w:rPr>
          <w:rFonts w:ascii="Times New Roman" w:eastAsia="Times New Roman" w:hAnsi="Times New Roman" w:cs="Times New Roman"/>
          <w:sz w:val="24"/>
          <w:szCs w:val="24"/>
          <w:lang w:eastAsia="es-VE"/>
        </w:rPr>
      </w:pPr>
      <w:r w:rsidRPr="001719B8">
        <w:rPr>
          <w:rFonts w:ascii="Bell MT" w:eastAsia="Times New Roman" w:hAnsi="Bell MT" w:cs="Times New Roman"/>
          <w:b/>
          <w:bCs/>
          <w:sz w:val="24"/>
          <w:szCs w:val="24"/>
          <w:lang w:eastAsia="es-VE"/>
        </w:rPr>
        <w:t>© </w:t>
      </w:r>
      <w:r w:rsidRPr="001719B8">
        <w:rPr>
          <w:rFonts w:ascii="Bell MT" w:eastAsia="Times New Roman" w:hAnsi="Bell MT" w:cs="Times New Roman"/>
          <w:sz w:val="24"/>
          <w:szCs w:val="24"/>
          <w:lang w:eastAsia="es-VE"/>
        </w:rPr>
        <w:t>Alfonso de la Coba Garrido</w:t>
      </w:r>
    </w:p>
    <w:p w:rsidR="002F578D" w:rsidRDefault="002F578D"/>
    <w:sectPr w:rsidR="002F578D" w:rsidSect="002F578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C6D80"/>
    <w:multiLevelType w:val="multilevel"/>
    <w:tmpl w:val="31C4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73545D"/>
    <w:multiLevelType w:val="multilevel"/>
    <w:tmpl w:val="558C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955CE"/>
    <w:multiLevelType w:val="multilevel"/>
    <w:tmpl w:val="F46E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F05F59"/>
    <w:multiLevelType w:val="multilevel"/>
    <w:tmpl w:val="5A20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9468D6"/>
    <w:multiLevelType w:val="multilevel"/>
    <w:tmpl w:val="658A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19B8"/>
    <w:rsid w:val="001719B8"/>
    <w:rsid w:val="002F578D"/>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719B8"/>
    <w:rPr>
      <w:color w:val="0000FF"/>
      <w:u w:val="single"/>
    </w:rPr>
  </w:style>
  <w:style w:type="paragraph" w:styleId="NormalWeb">
    <w:name w:val="Normal (Web)"/>
    <w:basedOn w:val="Normal"/>
    <w:uiPriority w:val="99"/>
    <w:semiHidden/>
    <w:unhideWhenUsed/>
    <w:rsid w:val="001719B8"/>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r="http://schemas.openxmlformats.org/officeDocument/2006/relationships" xmlns:w="http://schemas.openxmlformats.org/wordprocessingml/2006/main">
  <w:divs>
    <w:div w:id="17556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mbrad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3922</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1</cp:revision>
  <dcterms:created xsi:type="dcterms:W3CDTF">2011-09-03T21:02:00Z</dcterms:created>
  <dcterms:modified xsi:type="dcterms:W3CDTF">2011-09-03T21:02:00Z</dcterms:modified>
</cp:coreProperties>
</file>